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B9799" w14:textId="2B003601" w:rsidR="005E4605" w:rsidRDefault="00EE0F68" w:rsidP="00811032">
      <w:pPr>
        <w:pStyle w:val="ListParagraph"/>
        <w:numPr>
          <w:ilvl w:val="0"/>
          <w:numId w:val="1"/>
        </w:numPr>
      </w:pPr>
      <w:r>
        <w:t>What is your role</w:t>
      </w:r>
    </w:p>
    <w:p w14:paraId="6BA4C400" w14:textId="5928C431" w:rsidR="00811032" w:rsidRDefault="00811032" w:rsidP="00811032">
      <w:pPr>
        <w:pStyle w:val="ListParagraph"/>
      </w:pPr>
      <w:r>
        <w:t xml:space="preserve">Support </w:t>
      </w:r>
      <w:r w:rsidR="0030338E">
        <w:t>costume technician</w:t>
      </w:r>
    </w:p>
    <w:p w14:paraId="1ECF6BB5" w14:textId="668AD1CE" w:rsidR="00057640" w:rsidRDefault="00EE0F68">
      <w:r>
        <w:t xml:space="preserve">2. </w:t>
      </w:r>
      <w:r w:rsidR="00057640">
        <w:t>Please select.</w:t>
      </w:r>
    </w:p>
    <w:p w14:paraId="17F7DCB5" w14:textId="271BB097" w:rsidR="00EE0F68" w:rsidRDefault="00EE0F68" w:rsidP="00811032">
      <w:r>
        <w:t>Do you consider yourself Able-bodied/</w:t>
      </w:r>
      <w:r w:rsidR="00811032">
        <w:t xml:space="preserve"> </w:t>
      </w:r>
    </w:p>
    <w:p w14:paraId="39BCBBCD" w14:textId="77777777" w:rsidR="00057640" w:rsidRDefault="00057640"/>
    <w:p w14:paraId="10CBDE56" w14:textId="614B56C5" w:rsidR="00FB3BDF" w:rsidRDefault="00FB3BDF">
      <w:r>
        <w:t>3. After using</w:t>
      </w:r>
      <w:r w:rsidR="00EE0F68">
        <w:t xml:space="preserve"> the Moving3DMachine, describe how </w:t>
      </w:r>
      <w:r>
        <w:t xml:space="preserve">it </w:t>
      </w:r>
      <w:r w:rsidR="00EE0F68">
        <w:t>felt using it.</w:t>
      </w:r>
    </w:p>
    <w:p w14:paraId="4DAEBD7D" w14:textId="552A348B" w:rsidR="0030338E" w:rsidRDefault="0030338E">
      <w:r>
        <w:t xml:space="preserve">Actually very easy to use. I felt that with a bit of practise it would be </w:t>
      </w:r>
      <w:r w:rsidR="001C3EC5">
        <w:t>easier to use than the floor pedal. The sewing was very accurate and my control of the machine was very good.</w:t>
      </w:r>
    </w:p>
    <w:p w14:paraId="781D4688" w14:textId="2C72DDAB" w:rsidR="00EE0F68" w:rsidRDefault="00EE0F68">
      <w:r>
        <w:t>4. When using the Moving3DMachine, did your approach to the machine change?</w:t>
      </w:r>
    </w:p>
    <w:p w14:paraId="0F73613D" w14:textId="7478DBBE" w:rsidR="001C3EC5" w:rsidRDefault="001C3EC5">
      <w:r>
        <w:t>Not particularly. I was more aware of my arm, positioning. But it was very comfortable.</w:t>
      </w:r>
    </w:p>
    <w:p w14:paraId="15B4D84C" w14:textId="62CDE266" w:rsidR="00EE0F68" w:rsidRDefault="00EE0F68">
      <w:r>
        <w:t xml:space="preserve">5. After using the </w:t>
      </w:r>
      <w:r w:rsidR="00FB3BDF">
        <w:t>Moving3Dm</w:t>
      </w:r>
      <w:r>
        <w:t>achine, is there anything you would change about it, or have any suggestions on improvements.</w:t>
      </w:r>
    </w:p>
    <w:p w14:paraId="797C2A20" w14:textId="1058841E" w:rsidR="00FB3BDF" w:rsidRDefault="001C3EC5">
      <w:r>
        <w:t>I would use a more ridged pole to connect to the pedal so it doesn’t bend as much when leaning on it. I would also attach to the knee lifter in a more secure way as lifting the foot with this took a little practise. I would also suggest a height adjustable pole for differing heights and postures.</w:t>
      </w:r>
    </w:p>
    <w:p w14:paraId="2B68FAA6" w14:textId="77777777" w:rsidR="00FB3BDF" w:rsidRDefault="00FB3BDF">
      <w:r>
        <w:t>6. Do you feel that you could use this machine on a daily basis? Please explain in a few words why.</w:t>
      </w:r>
    </w:p>
    <w:p w14:paraId="294AE831" w14:textId="7F559AF1" w:rsidR="00FB3BDF" w:rsidRDefault="001C3EC5">
      <w:r>
        <w:t>Yes! Absolutely. The control over the machine was better than it is with the foot pedal, especially as the machines bite point changes over its life span and can become more erratic. The Moving3DMachine helped to make the sewing machine easier to use even for an able bodied person. This machine</w:t>
      </w:r>
      <w:bookmarkStart w:id="0" w:name="_GoBack"/>
      <w:bookmarkEnd w:id="0"/>
      <w:r>
        <w:t xml:space="preserve"> was very comfortable for long periods of sewing.</w:t>
      </w:r>
    </w:p>
    <w:p w14:paraId="39BA56E0" w14:textId="77777777" w:rsidR="00FB3BDF" w:rsidRDefault="00FB3BDF"/>
    <w:p w14:paraId="3CA39642" w14:textId="77777777" w:rsidR="00EE0F68" w:rsidRDefault="00EE0F68"/>
    <w:p w14:paraId="6AC8355F" w14:textId="77777777" w:rsidR="00EE0F68" w:rsidRDefault="00EE0F68"/>
    <w:p w14:paraId="1DB45DB9" w14:textId="77777777" w:rsidR="00EE0F68" w:rsidRDefault="00EE0F68"/>
    <w:sectPr w:rsidR="00EE0F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30CF0"/>
    <w:multiLevelType w:val="hybridMultilevel"/>
    <w:tmpl w:val="A4E0D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F68"/>
    <w:rsid w:val="00057640"/>
    <w:rsid w:val="00097389"/>
    <w:rsid w:val="001C3EC5"/>
    <w:rsid w:val="002522B1"/>
    <w:rsid w:val="0030338E"/>
    <w:rsid w:val="00811032"/>
    <w:rsid w:val="009D625D"/>
    <w:rsid w:val="00B2388B"/>
    <w:rsid w:val="00EE0F68"/>
    <w:rsid w:val="00FB3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93B43"/>
  <w15:chartTrackingRefBased/>
  <w15:docId w15:val="{B8F600FB-798D-4D37-8ACA-491699EA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B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BDF"/>
    <w:rPr>
      <w:rFonts w:ascii="Segoe UI" w:hAnsi="Segoe UI" w:cs="Segoe UI"/>
      <w:sz w:val="18"/>
      <w:szCs w:val="18"/>
    </w:rPr>
  </w:style>
  <w:style w:type="paragraph" w:styleId="ListParagraph">
    <w:name w:val="List Paragraph"/>
    <w:basedOn w:val="Normal"/>
    <w:uiPriority w:val="34"/>
    <w:qFormat/>
    <w:rsid w:val="00811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C2D10A1AFFC342878196BEC586C69D" ma:contentTypeVersion="16" ma:contentTypeDescription="Create a new document." ma:contentTypeScope="" ma:versionID="02c229069492ac504a04f1362830751d">
  <xsd:schema xmlns:xsd="http://www.w3.org/2001/XMLSchema" xmlns:xs="http://www.w3.org/2001/XMLSchema" xmlns:p="http://schemas.microsoft.com/office/2006/metadata/properties" xmlns:ns3="6fada403-6cb2-46a1-b510-0e25af49d69a" xmlns:ns4="b3bf394d-b0a8-404e-a3d5-fc87a5bdc858" targetNamespace="http://schemas.microsoft.com/office/2006/metadata/properties" ma:root="true" ma:fieldsID="b6a3fe20eb225c422b66e05ac0d1e02b" ns3:_="" ns4:_="">
    <xsd:import namespace="6fada403-6cb2-46a1-b510-0e25af49d69a"/>
    <xsd:import namespace="b3bf394d-b0a8-404e-a3d5-fc87a5bdc8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da403-6cb2-46a1-b510-0e25af49d6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bf394d-b0a8-404e-a3d5-fc87a5bdc85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3bf394d-b0a8-404e-a3d5-fc87a5bdc858" xsi:nil="true"/>
  </documentManagement>
</p:properties>
</file>

<file path=customXml/itemProps1.xml><?xml version="1.0" encoding="utf-8"?>
<ds:datastoreItem xmlns:ds="http://schemas.openxmlformats.org/officeDocument/2006/customXml" ds:itemID="{6B85E2BE-7172-4589-9912-3F99782C1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da403-6cb2-46a1-b510-0e25af49d69a"/>
    <ds:schemaRef ds:uri="b3bf394d-b0a8-404e-a3d5-fc87a5bdc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0910ED-74EC-4861-ADC9-27D6FCD7BDC1}">
  <ds:schemaRefs>
    <ds:schemaRef ds:uri="http://schemas.microsoft.com/sharepoint/v3/contenttype/forms"/>
  </ds:schemaRefs>
</ds:datastoreItem>
</file>

<file path=customXml/itemProps3.xml><?xml version="1.0" encoding="utf-8"?>
<ds:datastoreItem xmlns:ds="http://schemas.openxmlformats.org/officeDocument/2006/customXml" ds:itemID="{1D1ADABB-7FCC-42A1-A3FA-7D9FB284C186}">
  <ds:schemaRefs>
    <ds:schemaRef ds:uri="http://purl.org/dc/elements/1.1/"/>
    <ds:schemaRef ds:uri="http://purl.org/dc/terms/"/>
    <ds:schemaRef ds:uri="http://www.w3.org/XML/1998/namespace"/>
    <ds:schemaRef ds:uri="6fada403-6cb2-46a1-b510-0e25af49d69a"/>
    <ds:schemaRef ds:uri="http://schemas.microsoft.com/office/2006/documentManagement/type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b3bf394d-b0a8-404e-a3d5-fc87a5bdc85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Masters</dc:creator>
  <cp:keywords/>
  <dc:description/>
  <cp:lastModifiedBy>Sarah Masters</cp:lastModifiedBy>
  <cp:revision>2</cp:revision>
  <cp:lastPrinted>2024-01-15T14:17:00Z</cp:lastPrinted>
  <dcterms:created xsi:type="dcterms:W3CDTF">2024-01-15T16:14:00Z</dcterms:created>
  <dcterms:modified xsi:type="dcterms:W3CDTF">2024-01-15T16:14:00Z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0x010100A1C2D10A1AFFC342878196BEC586C69D</vt:lpwstr>
  </property>
</Properties>
</file>